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FE" w:rsidRDefault="004D33FE" w:rsidP="0009720B">
      <w:pPr>
        <w:spacing w:after="0" w:line="240" w:lineRule="auto"/>
        <w:ind w:firstLine="708"/>
        <w:jc w:val="both"/>
      </w:pP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D33FE" w:rsidRPr="00824D5D" w:rsidRDefault="00824D5D" w:rsidP="00824D5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824D5D">
        <w:rPr>
          <w:rFonts w:ascii="Arial" w:hAnsi="Arial" w:cs="Arial"/>
          <w:b/>
          <w:color w:val="333333"/>
          <w:sz w:val="21"/>
          <w:szCs w:val="21"/>
        </w:rPr>
        <w:t>„</w:t>
      </w:r>
      <w:bookmarkStart w:id="0" w:name="_GoBack"/>
      <w:r w:rsidR="004D33FE" w:rsidRPr="00824D5D">
        <w:rPr>
          <w:rFonts w:ascii="Arial" w:hAnsi="Arial" w:cs="Arial"/>
          <w:b/>
          <w:color w:val="333333"/>
          <w:sz w:val="21"/>
          <w:szCs w:val="21"/>
        </w:rPr>
        <w:t>Uchwała</w:t>
      </w:r>
      <w:r w:rsidR="004D33FE" w:rsidRPr="00824D5D">
        <w:rPr>
          <w:rFonts w:ascii="Arial" w:hAnsi="Arial" w:cs="Arial"/>
          <w:b/>
          <w:color w:val="333333"/>
          <w:sz w:val="21"/>
          <w:szCs w:val="21"/>
        </w:rPr>
        <w:br/>
        <w:t>Zarządu Polskiego Związku Judo</w:t>
      </w:r>
      <w:r w:rsidR="004D33FE" w:rsidRPr="00824D5D">
        <w:rPr>
          <w:rFonts w:ascii="Arial" w:hAnsi="Arial" w:cs="Arial"/>
          <w:b/>
          <w:color w:val="333333"/>
          <w:sz w:val="21"/>
          <w:szCs w:val="21"/>
        </w:rPr>
        <w:br/>
        <w:t>z dnia 25.08.2017 r.</w:t>
      </w:r>
    </w:p>
    <w:p w:rsidR="004D33FE" w:rsidRPr="00824D5D" w:rsidRDefault="004D33FE" w:rsidP="00824D5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  <w:r w:rsidRPr="00824D5D">
        <w:rPr>
          <w:rFonts w:ascii="Arial" w:hAnsi="Arial" w:cs="Arial"/>
          <w:b/>
          <w:color w:val="333333"/>
          <w:sz w:val="21"/>
          <w:szCs w:val="21"/>
        </w:rPr>
        <w:t>w sprawie: realizacji projektu "EDUKACJA"</w:t>
      </w:r>
    </w:p>
    <w:bookmarkEnd w:id="0"/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 podstawie (§ 28 pkt 18) Statutu Polskiego Związku Judo, Zarząd Polskiego Związku Judo (Zarząd PZ Judo) uchwala, co następuje:</w:t>
      </w: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</w:t>
      </w: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Zarząd PZ Judo, uwzględniając stan prawny po tzw. deregulacji zawodu trenera, od dnia 1 listopada 2017 r. postanawia wdrożyć nowe zasady szkolenia kadr trenerskich.</w:t>
      </w: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 </w:t>
      </w: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Od dnia podjęcia niniejszej uchwały Zarząd PZ Judo, uwzględniając stan prawny wprowadza w judo następujące kwalifikacje trenerskie i instruktorskie:</w:t>
      </w: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instruktor ukemi judo, </w:t>
      </w:r>
      <w:r>
        <w:rPr>
          <w:rFonts w:ascii="Arial" w:hAnsi="Arial" w:cs="Arial"/>
          <w:color w:val="333333"/>
          <w:sz w:val="21"/>
          <w:szCs w:val="21"/>
        </w:rPr>
        <w:tab/>
        <w:t xml:space="preserve">kwalifikacja nowa, </w:t>
      </w:r>
      <w:r>
        <w:rPr>
          <w:rFonts w:ascii="Arial" w:hAnsi="Arial" w:cs="Arial"/>
          <w:color w:val="333333"/>
          <w:sz w:val="21"/>
          <w:szCs w:val="21"/>
        </w:rPr>
        <w:tab/>
        <w:t xml:space="preserve">        przewidywany poziom 3 SRKS*;</w:t>
      </w:r>
      <w:r>
        <w:rPr>
          <w:rFonts w:ascii="Arial" w:hAnsi="Arial" w:cs="Arial"/>
          <w:color w:val="333333"/>
          <w:sz w:val="21"/>
          <w:szCs w:val="21"/>
        </w:rPr>
        <w:br/>
        <w:t xml:space="preserve">2. instruktor asystent judo, </w:t>
      </w:r>
      <w:r>
        <w:rPr>
          <w:rFonts w:ascii="Arial" w:hAnsi="Arial" w:cs="Arial"/>
          <w:color w:val="333333"/>
          <w:sz w:val="21"/>
          <w:szCs w:val="21"/>
        </w:rPr>
        <w:tab/>
        <w:t xml:space="preserve">kwalifikacja nowa, </w:t>
      </w:r>
      <w:r>
        <w:rPr>
          <w:rFonts w:ascii="Arial" w:hAnsi="Arial" w:cs="Arial"/>
          <w:color w:val="333333"/>
          <w:sz w:val="21"/>
          <w:szCs w:val="21"/>
        </w:rPr>
        <w:tab/>
        <w:t xml:space="preserve">        przewidywany poziom 3 SRKS;</w:t>
      </w:r>
      <w:r>
        <w:rPr>
          <w:rFonts w:ascii="Arial" w:hAnsi="Arial" w:cs="Arial"/>
          <w:color w:val="333333"/>
          <w:sz w:val="21"/>
          <w:szCs w:val="21"/>
        </w:rPr>
        <w:br/>
        <w:t xml:space="preserve">3. - trener kl-III PZ Judo, </w:t>
      </w:r>
      <w:r>
        <w:rPr>
          <w:rFonts w:ascii="Arial" w:hAnsi="Arial" w:cs="Arial"/>
          <w:color w:val="333333"/>
          <w:sz w:val="21"/>
          <w:szCs w:val="21"/>
        </w:rPr>
        <w:tab/>
        <w:t>dotychczasowy instruktor,   przewidywany poziom 4 SRKS;</w:t>
      </w:r>
      <w:r>
        <w:rPr>
          <w:rFonts w:ascii="Arial" w:hAnsi="Arial" w:cs="Arial"/>
          <w:color w:val="333333"/>
          <w:sz w:val="21"/>
          <w:szCs w:val="21"/>
        </w:rPr>
        <w:br/>
        <w:t xml:space="preserve">4. - trener kl-II PZ Judo, </w:t>
      </w:r>
      <w:r>
        <w:rPr>
          <w:rFonts w:ascii="Arial" w:hAnsi="Arial" w:cs="Arial"/>
          <w:color w:val="333333"/>
          <w:sz w:val="21"/>
          <w:szCs w:val="21"/>
        </w:rPr>
        <w:tab/>
        <w:t>dotychczasowy trener kl-II,  przewidywany poziom 5 SKRS;</w:t>
      </w:r>
      <w:r>
        <w:rPr>
          <w:rFonts w:ascii="Arial" w:hAnsi="Arial" w:cs="Arial"/>
          <w:color w:val="333333"/>
          <w:sz w:val="21"/>
          <w:szCs w:val="21"/>
        </w:rPr>
        <w:br/>
        <w:t xml:space="preserve">5. - trener kl-I PZ Judo, </w:t>
      </w:r>
      <w:r>
        <w:rPr>
          <w:rFonts w:ascii="Arial" w:hAnsi="Arial" w:cs="Arial"/>
          <w:color w:val="333333"/>
          <w:sz w:val="21"/>
          <w:szCs w:val="21"/>
        </w:rPr>
        <w:tab/>
        <w:t>dotychczasowy trener kl-I,   przewidywany poziom 6 SKRS;</w:t>
      </w:r>
      <w:r>
        <w:rPr>
          <w:rFonts w:ascii="Arial" w:hAnsi="Arial" w:cs="Arial"/>
          <w:color w:val="333333"/>
          <w:sz w:val="21"/>
          <w:szCs w:val="21"/>
        </w:rPr>
        <w:br/>
        <w:t xml:space="preserve">6. - trener kl-M PZ Judo, </w:t>
      </w:r>
      <w:r>
        <w:rPr>
          <w:rFonts w:ascii="Arial" w:hAnsi="Arial" w:cs="Arial"/>
          <w:color w:val="333333"/>
          <w:sz w:val="21"/>
          <w:szCs w:val="21"/>
        </w:rPr>
        <w:tab/>
        <w:t>dotychczasowy trener kl-M, przewidywany poziom 7 SKRS.</w:t>
      </w: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*SRKS - Sektorowa Rama Kwalifikacji Sportowych</w:t>
      </w: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</w:t>
      </w: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 związku z podjęciem niniejszej uchwały, Zarząd PZ Judo uzna ważność kursów i szkoleń które:</w:t>
      </w: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rozpoczęły się przed dniem podjęcia niniejszej uchwały, ale jeszcze przed ich zakończeniem programy, wymagania dla kandydatów i dane organizacyjne kursów i szkoleń zostaną, zgłoszone do PZ Judo, uzyskają akceptację Związku i zostanie im przyznany poziom zgodnie z § 2;</w:t>
      </w: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rozpoczną się po dniu podjęcia niniejszej uchwały, ale jeszcze przed ich zakończeniem i przed dniem 1 listopada 2017 r. ich programy, wymagania dla kandydatów i dane organizacyjne zostaną przesłane i zgłoszone do PZ Judo, uzyskają akceptację Związku i zostanie im przyznany poziom zgodnie z § 2;</w:t>
      </w:r>
    </w:p>
    <w:p w:rsidR="00824D5D" w:rsidRDefault="004D33FE" w:rsidP="00824D5D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których rozpoczęcie planowane jest po dniu 1 listopada 2017 r.), jeżeli w terminie na co najmniej 30 dni przed planowaną datą rozpoczęcia ich programy, wymagania dla kandydatów i dane organizacyjne zostaną przesłane i zgłoszone do PZ Judo, uzyskają akceptację Związku i zostanie im przyznany poziom zgodnie z § 2;</w:t>
      </w: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</w:t>
      </w:r>
    </w:p>
    <w:p w:rsidR="004D33FE" w:rsidRDefault="004D33FE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Od dnia podjęcia niniejszej uchwały PZ Judo nie będzie licencjonował absolwentów kursów i szkoleń, które nie zostały zgłoszone i nie uzyskały akceptacji zgodnie z wymogami opisanymi w § 3 uchwały.</w:t>
      </w: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</w:t>
      </w:r>
    </w:p>
    <w:p w:rsidR="00824D5D" w:rsidRDefault="004D33FE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PZ Judo uznaje wszystkie tytuły instruktorskie i trenerskie uzyskane przed datą p</w:t>
      </w:r>
      <w:r w:rsidR="00824D5D">
        <w:rPr>
          <w:rFonts w:ascii="Arial" w:hAnsi="Arial" w:cs="Arial"/>
          <w:color w:val="333333"/>
          <w:sz w:val="21"/>
          <w:szCs w:val="21"/>
        </w:rPr>
        <w:t>odjęcia niniejszej uchwały.</w:t>
      </w: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</w:t>
      </w:r>
    </w:p>
    <w:p w:rsidR="00824D5D" w:rsidRDefault="004D33FE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Nowe: treści programowe, wymagania dla kandydatów, wymagania organizacyjne, zasady wymiany dotychczasowych dokumentów instruktora na trenera kl-III i inne regulacje dotyczące treści niniejszej uchwały zostaną opublikowane w odrębnym trybie.</w:t>
      </w: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824D5D" w:rsidRDefault="00824D5D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7</w:t>
      </w:r>
    </w:p>
    <w:p w:rsidR="004D33FE" w:rsidRPr="00A7166A" w:rsidRDefault="004D33FE" w:rsidP="00824D5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Uchwała wchodzi w życie z dniem podjęcia.</w:t>
      </w:r>
      <w:r w:rsidR="00824D5D">
        <w:rPr>
          <w:rFonts w:ascii="Arial" w:hAnsi="Arial" w:cs="Arial"/>
          <w:color w:val="333333"/>
          <w:sz w:val="21"/>
          <w:szCs w:val="21"/>
        </w:rPr>
        <w:t>”</w:t>
      </w:r>
    </w:p>
    <w:p w:rsidR="004D33FE" w:rsidRDefault="004D33FE" w:rsidP="0009720B">
      <w:pPr>
        <w:spacing w:after="0" w:line="240" w:lineRule="auto"/>
        <w:ind w:firstLine="708"/>
        <w:jc w:val="both"/>
      </w:pPr>
    </w:p>
    <w:sectPr w:rsidR="004D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E3"/>
    <w:rsid w:val="000114E3"/>
    <w:rsid w:val="00087A2A"/>
    <w:rsid w:val="0009720B"/>
    <w:rsid w:val="00163725"/>
    <w:rsid w:val="002B2D5F"/>
    <w:rsid w:val="00394369"/>
    <w:rsid w:val="004D33FE"/>
    <w:rsid w:val="00824D5D"/>
    <w:rsid w:val="008416E3"/>
    <w:rsid w:val="00973DAB"/>
    <w:rsid w:val="009E71F2"/>
    <w:rsid w:val="00B94DC3"/>
    <w:rsid w:val="00BD4021"/>
    <w:rsid w:val="00C2630C"/>
    <w:rsid w:val="00CE54AE"/>
    <w:rsid w:val="00CF16C1"/>
    <w:rsid w:val="00D443A9"/>
    <w:rsid w:val="00DB235D"/>
    <w:rsid w:val="00F5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2324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zawadka</cp:lastModifiedBy>
  <cp:revision>2</cp:revision>
  <dcterms:created xsi:type="dcterms:W3CDTF">2018-03-26T06:51:00Z</dcterms:created>
  <dcterms:modified xsi:type="dcterms:W3CDTF">2018-03-26T06:51:00Z</dcterms:modified>
</cp:coreProperties>
</file>